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63E" w:rsidRPr="00B9463E" w:rsidRDefault="00B9463E" w:rsidP="00B946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</w:pPr>
      <w:bookmarkStart w:id="0" w:name="block-38012181"/>
      <w:bookmarkStart w:id="1" w:name="_GoBack"/>
      <w:bookmarkEnd w:id="1"/>
      <w:r w:rsidRPr="00B9463E"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  <w:t>РОССИЙСКАЯ ФЕДЕРАЦИЯ</w:t>
      </w:r>
    </w:p>
    <w:p w:rsidR="00B9463E" w:rsidRPr="00B9463E" w:rsidRDefault="00B9463E" w:rsidP="00B946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</w:pPr>
      <w:r w:rsidRPr="00B9463E"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  <w:t xml:space="preserve">Орловская область, </w:t>
      </w:r>
      <w:proofErr w:type="spellStart"/>
      <w:r w:rsidRPr="00B9463E"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  <w:t>Ливенский</w:t>
      </w:r>
      <w:proofErr w:type="spellEnd"/>
      <w:r w:rsidRPr="00B9463E"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  <w:t xml:space="preserve"> район</w:t>
      </w:r>
    </w:p>
    <w:p w:rsidR="00B9463E" w:rsidRPr="00B9463E" w:rsidRDefault="00B9463E" w:rsidP="00B946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</w:pPr>
      <w:r w:rsidRPr="00B9463E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Муниципальное бюджетное общеобразовательное учреждение </w:t>
      </w:r>
    </w:p>
    <w:p w:rsidR="00B9463E" w:rsidRPr="00B9463E" w:rsidRDefault="00B9463E" w:rsidP="00B9463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B9463E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                                   </w:t>
      </w:r>
      <w:r w:rsidRPr="00B9463E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«Никольская </w:t>
      </w:r>
      <w:r w:rsidRPr="00B946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 w:eastAsia="ar-SA"/>
        </w:rPr>
        <w:t>средняя</w:t>
      </w:r>
      <w:r w:rsidRPr="00B9463E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 общеобразовательная школа»</w:t>
      </w:r>
    </w:p>
    <w:p w:rsidR="00B9463E" w:rsidRPr="00B9463E" w:rsidRDefault="00B9463E" w:rsidP="00B9463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B9463E" w:rsidRPr="00B9463E" w:rsidRDefault="00B9463E" w:rsidP="00B9463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B9463E" w:rsidRPr="00B9463E" w:rsidRDefault="00B9463E" w:rsidP="00B9463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B9463E" w:rsidRPr="00B9463E" w:rsidRDefault="00B9463E" w:rsidP="00B9463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B9463E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>УТВЕРЖДАЮ</w:t>
      </w:r>
    </w:p>
    <w:p w:rsidR="00B9463E" w:rsidRPr="00B9463E" w:rsidRDefault="00B9463E" w:rsidP="00B9463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B9463E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24A10ACA" wp14:editId="5127A0C7">
            <wp:extent cx="2943860" cy="1171575"/>
            <wp:effectExtent l="0" t="0" r="889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86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463E" w:rsidRPr="00B9463E" w:rsidRDefault="00B9463E" w:rsidP="00B9463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B9463E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 xml:space="preserve">                                                </w:t>
      </w:r>
      <w:r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 xml:space="preserve">                  Приказ </w:t>
      </w:r>
      <w:proofErr w:type="gramStart"/>
      <w:r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>№  82</w:t>
      </w:r>
      <w:proofErr w:type="gramEnd"/>
      <w:r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 xml:space="preserve"> от "28" августа 2024</w:t>
      </w:r>
      <w:r w:rsidRPr="00B9463E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>г.</w:t>
      </w:r>
    </w:p>
    <w:p w:rsidR="00B9463E" w:rsidRPr="00B9463E" w:rsidRDefault="00B9463E" w:rsidP="00B9463E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val="ru-RU" w:eastAsia="ru-RU"/>
        </w:rPr>
      </w:pPr>
    </w:p>
    <w:p w:rsidR="00B9463E" w:rsidRPr="00B9463E" w:rsidRDefault="00B9463E" w:rsidP="00B9463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Mangal"/>
          <w:kern w:val="2"/>
          <w:sz w:val="28"/>
          <w:szCs w:val="28"/>
          <w:lang w:val="x-none" w:eastAsia="hi-IN" w:bidi="hi-IN"/>
        </w:rPr>
      </w:pPr>
    </w:p>
    <w:p w:rsidR="00B9463E" w:rsidRPr="00B9463E" w:rsidRDefault="00B9463E" w:rsidP="00B9463E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libri" w:hAnsi="Cambria" w:cs="Cambria"/>
          <w:sz w:val="20"/>
          <w:szCs w:val="20"/>
          <w:lang w:val="ru-RU" w:eastAsia="hi-IN" w:bidi="hi-IN"/>
        </w:rPr>
      </w:pPr>
    </w:p>
    <w:p w:rsidR="00B9463E" w:rsidRPr="00B9463E" w:rsidRDefault="00B9463E" w:rsidP="00B9463E">
      <w:pPr>
        <w:tabs>
          <w:tab w:val="left" w:pos="404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9463E" w:rsidRPr="00B9463E" w:rsidRDefault="00B9463E" w:rsidP="00B9463E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B9463E">
        <w:rPr>
          <w:rFonts w:ascii="Times New Roman" w:eastAsia="Calibri" w:hAnsi="Times New Roman" w:cs="Times New Roman"/>
          <w:b/>
          <w:sz w:val="32"/>
          <w:szCs w:val="32"/>
          <w:lang w:val="ru-RU"/>
        </w:rPr>
        <w:t>РАБОЧАЯ   ПРОГРАММА</w:t>
      </w:r>
    </w:p>
    <w:p w:rsidR="00B9463E" w:rsidRPr="00B9463E" w:rsidRDefault="00B9463E" w:rsidP="00B9463E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B9463E">
        <w:rPr>
          <w:rFonts w:ascii="Times New Roman" w:eastAsia="Calibri" w:hAnsi="Times New Roman" w:cs="Times New Roman"/>
          <w:b/>
          <w:sz w:val="32"/>
          <w:szCs w:val="32"/>
          <w:lang w:val="ru-RU"/>
        </w:rPr>
        <w:t>УЧЕБНОГО КУРСА</w:t>
      </w:r>
    </w:p>
    <w:p w:rsidR="00B9463E" w:rsidRPr="00B9463E" w:rsidRDefault="00B9463E" w:rsidP="00B9463E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B9463E">
        <w:rPr>
          <w:rFonts w:ascii="Times New Roman" w:eastAsia="Calibri" w:hAnsi="Times New Roman" w:cs="Times New Roman"/>
          <w:sz w:val="32"/>
          <w:szCs w:val="32"/>
          <w:lang w:val="ru-RU"/>
        </w:rPr>
        <w:t>«</w:t>
      </w:r>
      <w:r>
        <w:rPr>
          <w:rFonts w:ascii="Times New Roman" w:eastAsia="Calibri" w:hAnsi="Times New Roman" w:cs="Times New Roman"/>
          <w:sz w:val="32"/>
          <w:szCs w:val="32"/>
          <w:lang w:val="ru-RU"/>
        </w:rPr>
        <w:t>ОСНОВЫ БЕЗОПАСНОСТИ И ЗАЩИТЫ РОДИНЫ</w:t>
      </w:r>
      <w:r w:rsidRPr="00B9463E">
        <w:rPr>
          <w:rFonts w:ascii="Times New Roman" w:eastAsia="Calibri" w:hAnsi="Times New Roman" w:cs="Times New Roman"/>
          <w:sz w:val="32"/>
          <w:szCs w:val="32"/>
          <w:lang w:val="ru-RU"/>
        </w:rPr>
        <w:t>»</w:t>
      </w:r>
    </w:p>
    <w:p w:rsidR="00B9463E" w:rsidRPr="00B9463E" w:rsidRDefault="00B9463E" w:rsidP="00B9463E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>8</w:t>
      </w:r>
      <w:r w:rsidRPr="00B9463E">
        <w:rPr>
          <w:rFonts w:ascii="Times New Roman" w:eastAsia="Calibri" w:hAnsi="Times New Roman" w:cs="Times New Roman"/>
          <w:sz w:val="32"/>
          <w:szCs w:val="32"/>
          <w:lang w:val="ru-RU"/>
        </w:rPr>
        <w:t>-9 КЛАСС</w:t>
      </w:r>
      <w:r w:rsidR="00210C05">
        <w:rPr>
          <w:rFonts w:ascii="Times New Roman" w:eastAsia="Calibri" w:hAnsi="Times New Roman" w:cs="Times New Roman"/>
          <w:sz w:val="32"/>
          <w:szCs w:val="32"/>
          <w:lang w:val="ru-RU"/>
        </w:rPr>
        <w:t>Ы</w:t>
      </w:r>
    </w:p>
    <w:p w:rsidR="00B9463E" w:rsidRPr="00B9463E" w:rsidRDefault="00B9463E" w:rsidP="00B9463E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9463E" w:rsidRPr="00B9463E" w:rsidRDefault="00B9463E" w:rsidP="00B946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9463E">
        <w:rPr>
          <w:rFonts w:ascii="Times New Roman" w:eastAsia="Calibri" w:hAnsi="Times New Roman" w:cs="Times New Roman"/>
          <w:sz w:val="28"/>
          <w:szCs w:val="28"/>
          <w:lang w:val="ru-RU"/>
        </w:rPr>
        <w:t>Базовый уровень</w:t>
      </w:r>
    </w:p>
    <w:p w:rsidR="00B9463E" w:rsidRPr="00B9463E" w:rsidRDefault="00B9463E" w:rsidP="00B946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9463E">
        <w:rPr>
          <w:rFonts w:ascii="Times New Roman" w:eastAsia="Calibri" w:hAnsi="Times New Roman" w:cs="Times New Roman"/>
          <w:sz w:val="28"/>
          <w:szCs w:val="28"/>
          <w:lang w:val="ru-RU"/>
        </w:rPr>
        <w:t>Программа составлена на основе</w:t>
      </w:r>
    </w:p>
    <w:p w:rsidR="00B9463E" w:rsidRPr="00B9463E" w:rsidRDefault="00B9463E" w:rsidP="00B946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9463E">
        <w:rPr>
          <w:rFonts w:ascii="Times New Roman" w:eastAsia="Calibri" w:hAnsi="Times New Roman" w:cs="Times New Roman"/>
          <w:sz w:val="28"/>
          <w:szCs w:val="28"/>
          <w:lang w:val="ru-RU"/>
        </w:rPr>
        <w:t>ФГОС ООО и ФОП ООО</w:t>
      </w:r>
    </w:p>
    <w:p w:rsidR="00B9463E" w:rsidRPr="00B9463E" w:rsidRDefault="00B9463E" w:rsidP="00B946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9463E" w:rsidRPr="00B9463E" w:rsidRDefault="00B9463E" w:rsidP="00B946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68 </w:t>
      </w:r>
      <w:r w:rsidRPr="00B9463E">
        <w:rPr>
          <w:rFonts w:ascii="Times New Roman" w:eastAsia="Calibri" w:hAnsi="Times New Roman" w:cs="Times New Roman"/>
          <w:sz w:val="28"/>
          <w:szCs w:val="28"/>
          <w:lang w:val="ru-RU"/>
        </w:rPr>
        <w:t>часов</w:t>
      </w:r>
    </w:p>
    <w:p w:rsidR="00B9463E" w:rsidRPr="00B9463E" w:rsidRDefault="00B9463E" w:rsidP="00B9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B9463E" w:rsidRPr="00B9463E" w:rsidRDefault="00B9463E" w:rsidP="00B9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B9463E" w:rsidRPr="00B9463E" w:rsidRDefault="00B9463E" w:rsidP="00B9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B9463E" w:rsidRPr="00B9463E" w:rsidRDefault="00B9463E" w:rsidP="00B9463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9463E" w:rsidRPr="00B9463E" w:rsidRDefault="00B9463E" w:rsidP="00B9463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9463E" w:rsidRPr="00B9463E" w:rsidRDefault="00B9463E" w:rsidP="00B9463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9463E" w:rsidRPr="00B9463E" w:rsidRDefault="00B9463E" w:rsidP="00B9463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9463E" w:rsidRPr="00B9463E" w:rsidRDefault="00B9463E" w:rsidP="00B9463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9463E" w:rsidRPr="00B9463E" w:rsidRDefault="00B9463E" w:rsidP="00B9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B9463E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Рассмотрена и принята</w:t>
      </w:r>
    </w:p>
    <w:p w:rsidR="00B9463E" w:rsidRPr="00B9463E" w:rsidRDefault="00B9463E" w:rsidP="00B9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B9463E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на педагогическом совете</w:t>
      </w:r>
    </w:p>
    <w:p w:rsidR="00B9463E" w:rsidRDefault="00B9463E" w:rsidP="00B9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Протокол №1 от 28.08.2024г.</w:t>
      </w:r>
    </w:p>
    <w:p w:rsidR="00B9463E" w:rsidRDefault="00B9463E" w:rsidP="00B9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B9463E" w:rsidRDefault="00B9463E" w:rsidP="00B9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B9463E" w:rsidRDefault="00B9463E" w:rsidP="00B9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B9463E" w:rsidRPr="00B9463E" w:rsidRDefault="00B9463E" w:rsidP="00B94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color w:val="424242"/>
          <w:sz w:val="28"/>
          <w:szCs w:val="28"/>
          <w:lang w:val="ru-RU"/>
        </w:rPr>
      </w:pPr>
    </w:p>
    <w:p w:rsidR="00B9463E" w:rsidRPr="00B9463E" w:rsidRDefault="00B9463E" w:rsidP="00B9463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9463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1E0037" w:rsidRPr="00C6382F" w:rsidRDefault="00AF7CB9">
      <w:pPr>
        <w:spacing w:after="0" w:line="264" w:lineRule="auto"/>
        <w:ind w:left="12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E0037" w:rsidRPr="00C6382F" w:rsidRDefault="001E0037">
      <w:pPr>
        <w:spacing w:after="0" w:line="120" w:lineRule="auto"/>
        <w:ind w:left="120"/>
        <w:jc w:val="both"/>
        <w:rPr>
          <w:lang w:val="ru-RU"/>
        </w:rPr>
      </w:pPr>
    </w:p>
    <w:p w:rsidR="001E0037" w:rsidRPr="00C6382F" w:rsidRDefault="00AF7CB9">
      <w:pPr>
        <w:spacing w:after="0"/>
        <w:ind w:left="120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фундаментальные ценности и принципы, формирующие основы российского общества, безопасности страны, закрепленные в Конституции Российской Федерации;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обязательная подготовка к службе в армии.</w:t>
      </w:r>
    </w:p>
    <w:p w:rsidR="001E0037" w:rsidRPr="00C6382F" w:rsidRDefault="001E0037">
      <w:pPr>
        <w:spacing w:after="0" w:line="120" w:lineRule="auto"/>
        <w:ind w:left="120"/>
        <w:rPr>
          <w:lang w:val="ru-RU"/>
        </w:rPr>
      </w:pPr>
    </w:p>
    <w:p w:rsidR="001E0037" w:rsidRPr="00C6382F" w:rsidRDefault="00AF7CB9">
      <w:pPr>
        <w:spacing w:after="0" w:line="252" w:lineRule="auto"/>
        <w:ind w:left="120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C6382F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ракетных войск и артиллерии, противовоздушной обороны);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C6382F">
        <w:rPr>
          <w:rFonts w:ascii="Times New Roman" w:hAnsi="Times New Roman"/>
          <w:color w:val="000000"/>
          <w:sz w:val="28"/>
          <w:lang w:val="ru-RU"/>
        </w:rPr>
        <w:t>бронезащиты</w:t>
      </w:r>
      <w:proofErr w:type="spellEnd"/>
      <w:r w:rsidRPr="00C6382F">
        <w:rPr>
          <w:rFonts w:ascii="Times New Roman" w:hAnsi="Times New Roman"/>
          <w:color w:val="000000"/>
          <w:sz w:val="28"/>
          <w:lang w:val="ru-RU"/>
        </w:rPr>
        <w:t xml:space="preserve"> и экипировки военнослужащего;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снайперская винтовка Драгунова (СВД);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(РГН);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воинской дисциплины;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«Вольно», «Заправиться», «Отставить», «Головные уборы (головной убор) – снять (надеть)», повороты на месте.</w:t>
      </w:r>
    </w:p>
    <w:p w:rsidR="001E0037" w:rsidRPr="00C6382F" w:rsidRDefault="001E0037">
      <w:pPr>
        <w:spacing w:after="0" w:line="120" w:lineRule="auto"/>
        <w:ind w:left="120"/>
        <w:rPr>
          <w:lang w:val="ru-RU"/>
        </w:rPr>
      </w:pPr>
    </w:p>
    <w:p w:rsidR="001E0037" w:rsidRPr="00C6382F" w:rsidRDefault="00AF7CB9">
      <w:pPr>
        <w:spacing w:after="0"/>
        <w:ind w:left="120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 чрезвычайной ситуации;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1E0037" w:rsidRPr="00C6382F" w:rsidRDefault="001E0037">
      <w:pPr>
        <w:spacing w:after="0" w:line="120" w:lineRule="auto"/>
        <w:ind w:left="120"/>
        <w:rPr>
          <w:lang w:val="ru-RU"/>
        </w:rPr>
      </w:pPr>
    </w:p>
    <w:p w:rsidR="001E0037" w:rsidRPr="00C6382F" w:rsidRDefault="00AF7CB9">
      <w:pPr>
        <w:spacing w:after="0"/>
        <w:ind w:left="120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оказания первой помощи;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1E0037" w:rsidRPr="00C6382F" w:rsidRDefault="001E0037">
      <w:pPr>
        <w:spacing w:after="0"/>
        <w:ind w:left="120"/>
        <w:rPr>
          <w:lang w:val="ru-RU"/>
        </w:rPr>
      </w:pPr>
    </w:p>
    <w:p w:rsidR="001E0037" w:rsidRPr="00C6382F" w:rsidRDefault="00AF7CB9">
      <w:pPr>
        <w:spacing w:after="0"/>
        <w:ind w:left="120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правила их предупреждения; </w:t>
      </w:r>
      <w:proofErr w:type="spellStart"/>
      <w:r w:rsidRPr="00C6382F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C6382F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транспорта (внеуличного, железнодорожного, водного, воздушного);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различных травмах в результате чрезвычайных ситуаций на транспорте.</w:t>
      </w:r>
    </w:p>
    <w:p w:rsidR="001E0037" w:rsidRPr="00C6382F" w:rsidRDefault="001E0037">
      <w:pPr>
        <w:spacing w:after="0" w:line="120" w:lineRule="auto"/>
        <w:ind w:left="120"/>
        <w:rPr>
          <w:lang w:val="ru-RU"/>
        </w:rPr>
      </w:pPr>
    </w:p>
    <w:p w:rsidR="001E0037" w:rsidRPr="00C6382F" w:rsidRDefault="00AF7CB9">
      <w:pPr>
        <w:spacing w:after="0"/>
        <w:ind w:left="120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1E0037" w:rsidRPr="00C6382F" w:rsidRDefault="001E0037">
      <w:pPr>
        <w:spacing w:after="0"/>
        <w:ind w:left="120"/>
        <w:rPr>
          <w:lang w:val="ru-RU"/>
        </w:rPr>
      </w:pPr>
    </w:p>
    <w:p w:rsidR="001E0037" w:rsidRPr="00C6382F" w:rsidRDefault="00AF7CB9">
      <w:pPr>
        <w:spacing w:after="0"/>
        <w:ind w:left="120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пребывании в природной среде;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сели, их характеристики и опасности, порядок действий при попадании в зону селя;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пляжах;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обнаружении тонущего человека; правила поведения при нахождении на </w:t>
      </w:r>
      <w:proofErr w:type="spellStart"/>
      <w:r w:rsidRPr="00C6382F">
        <w:rPr>
          <w:rFonts w:ascii="Times New Roman" w:hAnsi="Times New Roman"/>
          <w:color w:val="000000"/>
          <w:sz w:val="28"/>
          <w:lang w:val="ru-RU"/>
        </w:rPr>
        <w:t>плавсредствах</w:t>
      </w:r>
      <w:proofErr w:type="spellEnd"/>
      <w:r w:rsidRPr="00C6382F">
        <w:rPr>
          <w:rFonts w:ascii="Times New Roman" w:hAnsi="Times New Roman"/>
          <w:color w:val="000000"/>
          <w:sz w:val="28"/>
          <w:lang w:val="ru-RU"/>
        </w:rPr>
        <w:t>; правила поведения при нахождении на льду, порядок действий при обнаружении человека в полынье;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наводнения, их характеристики и опасности, порядок действий при наводнении;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lastRenderedPageBreak/>
        <w:t>цунами, их характеристики и опасности, порядок действий при нахождении в зоне цунами;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действий при попадании в грозу;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культура», значение экологии для устойчивого развития общества;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1E0037" w:rsidRPr="00C6382F" w:rsidRDefault="001E0037">
      <w:pPr>
        <w:spacing w:after="0" w:line="120" w:lineRule="auto"/>
        <w:ind w:left="120"/>
        <w:rPr>
          <w:lang w:val="ru-RU"/>
        </w:rPr>
      </w:pPr>
    </w:p>
    <w:p w:rsidR="001E0037" w:rsidRPr="00C6382F" w:rsidRDefault="00AF7CB9">
      <w:pPr>
        <w:spacing w:after="0"/>
        <w:ind w:left="120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C6382F">
        <w:rPr>
          <w:rFonts w:ascii="Times New Roman" w:hAnsi="Times New Roman"/>
          <w:color w:val="000000"/>
          <w:sz w:val="28"/>
          <w:lang w:val="ru-RU"/>
        </w:rPr>
        <w:t>панфитотия</w:t>
      </w:r>
      <w:proofErr w:type="spellEnd"/>
      <w:r w:rsidRPr="00C6382F">
        <w:rPr>
          <w:rFonts w:ascii="Times New Roman" w:hAnsi="Times New Roman"/>
          <w:color w:val="000000"/>
          <w:sz w:val="28"/>
          <w:lang w:val="ru-RU"/>
        </w:rPr>
        <w:t>);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неинфекционных заболеваний;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 xml:space="preserve">стресс и его влияние на человека, меры профилактики стресса, способы </w:t>
      </w:r>
      <w:proofErr w:type="spellStart"/>
      <w:r w:rsidRPr="00C6382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6382F">
        <w:rPr>
          <w:rFonts w:ascii="Times New Roman" w:hAnsi="Times New Roman"/>
          <w:color w:val="000000"/>
          <w:sz w:val="28"/>
          <w:lang w:val="ru-RU"/>
        </w:rPr>
        <w:t xml:space="preserve"> эмоциональных состояний;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lastRenderedPageBreak/>
        <w:t>назначение и состав аптечки первой помощи;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1E0037" w:rsidRPr="00C6382F" w:rsidRDefault="001E0037">
      <w:pPr>
        <w:spacing w:after="0" w:line="120" w:lineRule="auto"/>
        <w:ind w:left="120"/>
        <w:rPr>
          <w:lang w:val="ru-RU"/>
        </w:rPr>
      </w:pPr>
    </w:p>
    <w:p w:rsidR="001E0037" w:rsidRPr="00C6382F" w:rsidRDefault="00AF7CB9">
      <w:pPr>
        <w:spacing w:after="0" w:line="264" w:lineRule="auto"/>
        <w:ind w:left="120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C6382F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C6382F">
        <w:rPr>
          <w:rFonts w:ascii="Times New Roman" w:hAnsi="Times New Roman"/>
          <w:color w:val="000000"/>
          <w:sz w:val="28"/>
          <w:lang w:val="ru-RU"/>
        </w:rPr>
        <w:t>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1E0037" w:rsidRPr="00C6382F" w:rsidRDefault="001E0037">
      <w:pPr>
        <w:spacing w:after="0" w:line="120" w:lineRule="auto"/>
        <w:ind w:left="120"/>
        <w:rPr>
          <w:lang w:val="ru-RU"/>
        </w:rPr>
      </w:pPr>
    </w:p>
    <w:p w:rsidR="001E0037" w:rsidRPr="00C6382F" w:rsidRDefault="00AF7CB9">
      <w:pPr>
        <w:spacing w:after="0"/>
        <w:ind w:left="120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 в информационном пространстве»: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</w:t>
      </w:r>
      <w:proofErr w:type="spellStart"/>
      <w:r w:rsidRPr="00C6382F">
        <w:rPr>
          <w:rFonts w:ascii="Times New Roman" w:hAnsi="Times New Roman"/>
          <w:color w:val="000000"/>
          <w:sz w:val="28"/>
          <w:lang w:val="ru-RU"/>
        </w:rPr>
        <w:t>кибергигиены</w:t>
      </w:r>
      <w:proofErr w:type="spellEnd"/>
      <w:r w:rsidRPr="00C6382F">
        <w:rPr>
          <w:rFonts w:ascii="Times New Roman" w:hAnsi="Times New Roman"/>
          <w:color w:val="000000"/>
          <w:sz w:val="28"/>
          <w:lang w:val="ru-RU"/>
        </w:rPr>
        <w:t>, необходимые для предупреждения возникновения опасных ситуаций в цифровой среде;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снижения рисков и угроз при использовании Интернета (</w:t>
      </w:r>
      <w:proofErr w:type="spellStart"/>
      <w:r w:rsidRPr="00C6382F">
        <w:rPr>
          <w:rFonts w:ascii="Times New Roman" w:hAnsi="Times New Roman"/>
          <w:color w:val="000000"/>
          <w:sz w:val="28"/>
          <w:lang w:val="ru-RU"/>
        </w:rPr>
        <w:t>кибербуллинга</w:t>
      </w:r>
      <w:proofErr w:type="spellEnd"/>
      <w:r w:rsidRPr="00C6382F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группы);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:rsidR="001E0037" w:rsidRPr="00C6382F" w:rsidRDefault="001E0037">
      <w:pPr>
        <w:spacing w:after="0"/>
        <w:ind w:left="120"/>
        <w:rPr>
          <w:lang w:val="ru-RU"/>
        </w:rPr>
      </w:pPr>
    </w:p>
    <w:p w:rsidR="001E0037" w:rsidRPr="00C6382F" w:rsidRDefault="00AF7CB9">
      <w:pPr>
        <w:spacing w:after="0"/>
        <w:ind w:left="120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1E0037" w:rsidRPr="00C6382F" w:rsidRDefault="001E0037">
      <w:pPr>
        <w:rPr>
          <w:lang w:val="ru-RU"/>
        </w:rPr>
        <w:sectPr w:rsidR="001E0037" w:rsidRPr="00C6382F">
          <w:pgSz w:w="11906" w:h="16383"/>
          <w:pgMar w:top="1134" w:right="850" w:bottom="1134" w:left="1701" w:header="720" w:footer="720" w:gutter="0"/>
          <w:cols w:space="720"/>
        </w:sectPr>
      </w:pPr>
    </w:p>
    <w:p w:rsidR="001E0037" w:rsidRPr="00C6382F" w:rsidRDefault="001E0037">
      <w:pPr>
        <w:spacing w:after="0"/>
        <w:ind w:left="120"/>
        <w:rPr>
          <w:lang w:val="ru-RU"/>
        </w:rPr>
      </w:pPr>
      <w:bookmarkStart w:id="2" w:name="block-38012182"/>
      <w:bookmarkEnd w:id="0"/>
    </w:p>
    <w:p w:rsidR="001E0037" w:rsidRPr="00C6382F" w:rsidRDefault="00AF7CB9">
      <w:pPr>
        <w:spacing w:after="0" w:line="264" w:lineRule="auto"/>
        <w:ind w:left="12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E0037" w:rsidRPr="00C6382F" w:rsidRDefault="001E0037">
      <w:pPr>
        <w:spacing w:after="0" w:line="264" w:lineRule="auto"/>
        <w:ind w:left="120"/>
        <w:jc w:val="both"/>
        <w:rPr>
          <w:lang w:val="ru-RU"/>
        </w:rPr>
      </w:pPr>
    </w:p>
    <w:p w:rsidR="001E0037" w:rsidRPr="00C6382F" w:rsidRDefault="00AF7CB9">
      <w:pPr>
        <w:spacing w:after="0"/>
        <w:ind w:left="12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Личностные результаты, формируемые в ходе изучения учебного предмета ОБЗР,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свою Родину, ответственного отношения к выполнению конституционного долга – защите Отечества;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>, помощь людям, нуждающимся в ней);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4) эстетическое воспитание: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понимание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умение принимать себя и других людей, не осуждая;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навыка рефлексии, признание своего права на ошибку и такого же права другого человека;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1E0037" w:rsidRPr="00C6382F" w:rsidRDefault="001E0037">
      <w:pPr>
        <w:spacing w:after="0"/>
        <w:ind w:left="120"/>
        <w:jc w:val="both"/>
        <w:rPr>
          <w:lang w:val="ru-RU"/>
        </w:rPr>
      </w:pPr>
    </w:p>
    <w:p w:rsidR="001E0037" w:rsidRPr="00C6382F" w:rsidRDefault="00AF7CB9">
      <w:pPr>
        <w:spacing w:after="0"/>
        <w:ind w:left="12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предлагать критерии для выявления закономерностей и противоречий;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действия: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когнитивных навыков обучающихся.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выявлять проблемные вопросы, требующие решения в жизненных и учебных ситуациях;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давать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причины достижения (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недостижения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человека, регулировать способ выражения эмоций;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1E0037" w:rsidRPr="00C6382F" w:rsidRDefault="00AF7CB9">
      <w:pPr>
        <w:spacing w:after="0"/>
        <w:ind w:firstLine="600"/>
        <w:rPr>
          <w:lang w:val="ru-RU"/>
        </w:rPr>
      </w:pPr>
      <w:bookmarkStart w:id="3" w:name="_Toc134720971"/>
      <w:bookmarkStart w:id="4" w:name="_Toc161857405"/>
      <w:bookmarkEnd w:id="3"/>
      <w:bookmarkEnd w:id="4"/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Предметные результаты характеризуют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антиэкстремистского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безопасности, угрозах мирного и военного характера;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их применения;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обязательной подготовки к военной службе;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представлений о назначении, боевых свойствах и общем устройстве стрелкового оружия;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безопасности, безопасного поведения в быту, транспорте, в общественных местах, на природе и умение применять их в поведении;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представлений о правилах безопасного поведения в социуме, овладение знаниями об опасных проявлениях конфликтов,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манипулятивном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поведении, умения распознавать опасные проявления и формирование готовности им противодействовать;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представлений об информационных и компьютерных угрозах, опасных явлениях в Интернете, знания о правилах безопасного поведения в информационном пространстве и готовность применять их на практике;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представлений об опасности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1E0037" w:rsidRPr="00C6382F" w:rsidRDefault="00AF7C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устойчивое развитие личности, общества, государства»: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классификацию чрезвычайных ситуаций по масштабам и источникам возникновения, приводить примеры;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при объявлении эвакуации;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современное состояние Вооружённых Сил Российской Федерации;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приводить примеры применения Вооружённых Сил Российской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Федерациив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борьбе с неонацизмом и международным терроризмом;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обязанность», «военная служба»;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об истории зарождения и развития Вооруженных Сил Российской Федерации;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решении комплексных задач;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 образа российского военнослужащего – защитника Отечества;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характеристиках вооружения и военной техники;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современных элементах экипировки и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военнослужащего;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знать алгоритм надевания экипировки и средств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>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современных общевоинских уставов Вооруженных Сил Российской Федерации;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понимать принцип единоначалия, принятый в Вооруженных Силах Российской Федерации;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подчиненности и взаимоотношениях военнослужащих;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воинской дисциплине, ее сущности и значении;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воинской дисциплины;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уметь оценивать риски нарушения воинской дисциплины;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строевые приёмы на месте без оружия;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оружия.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смысл понятий «опасность», «безопасность», «риск», «культура безопасности жизнедеятельности»;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чрезвычайной ситуаций;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поведения в опасных и чрезвычайных ситуациях.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безопасного выбора продуктов питания;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признаки отравления, иметь навыки профилактики пищевых отравлений;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бытовые травмы и объяснять правила их предупреждения;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опасных ситуациях в подъезде и лифте;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владеть правилами и иметь навыки приёмов оказания первой помощи при отравлении газом и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электротравме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>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пожаров, характеризовать их возможные последствия;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правильного использования первичных средств пожаротушения, оказания первой помощи;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знать порядок и иметь навыки вызова экстренных служб; знать порядок взаимодействия </w:t>
      </w:r>
      <w:proofErr w:type="gramStart"/>
      <w:r w:rsidRPr="00C6382F">
        <w:rPr>
          <w:rFonts w:ascii="Times New Roman" w:hAnsi="Times New Roman"/>
          <w:color w:val="333333"/>
          <w:sz w:val="28"/>
          <w:lang w:val="ru-RU"/>
        </w:rPr>
        <w:t>с экстренным службами</w:t>
      </w:r>
      <w:proofErr w:type="gramEnd"/>
      <w:r w:rsidRPr="00C6382F">
        <w:rPr>
          <w:rFonts w:ascii="Times New Roman" w:hAnsi="Times New Roman"/>
          <w:color w:val="333333"/>
          <w:sz w:val="28"/>
          <w:lang w:val="ru-RU"/>
        </w:rPr>
        <w:t>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ответственности за ложные сообщения;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 проникновения злоумышленников в дом;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действий при попытке проникновения в дом посторонних;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авариях на коммунальных системах жизнеобеспечения.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«Безопасность на транспорте»: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объяснять их значение;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дорожного движения для пешеходов;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дорожные знаки для пешеходов;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знать правила применения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световозвращающих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элементов;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пассажиров;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ситуациях в маршрутных транспортных средствах;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велосипеда, сигналы велосипедиста;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выработать навыки безопасного использования велосипеда;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возникновения;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дорожно-транспортного происшествия;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видов транспорта;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способы извлечения пострадавшего из транспорта.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 местах;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взаимодействия с ними;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уметь планировать действия в случае возникновения опасной или чрезвычайной ситуации;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риски массовых мероприятий и объяснять правила подготовки к посещению массовых мероприятий;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беспорядках в местах массового пребывания людей;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правоохранительными органами.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опасности в природной среде: дикие животные, змеи, насекомые и паукообразные, ядовитые грибы и растения;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поведения для снижения риска отравления ядовитыми грибами и растениями;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факторы и причины возникновения пожаров;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 при нахождении в зоне природного пожара;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воде;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знать правила поведения при нахождении на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плавсредствах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и на льду;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наводнения, их внешние признаки и опасности;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наводнении;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ураганы, смерчи, их внешние признаки и опасности;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ураганах и смерчах;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извержения вулканов и их опасности;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землетрясении, в том числе при попадании под завал;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извержения вулкана;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 «экологическая культура»;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устойчивого развития общества;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знаний. Оказание первой помощи»: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раскрывать содержание элементов здорового образа жизни, объяснять пагубность вредных привычек;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сохранение здоровья;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механизм распространения инфекционных заболеваний, выработать навыки соблюдения мер их профилактики и защиты от них;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панфитотия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>);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классификацию;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заболеваний;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понятия «психическое здоровье» и «психическое благополучие»;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понятие «стресс» и его влияние на человека;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мер профилактики стресса, раскрывать способы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саморегуляции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эмоциональных состояний;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состояния, требующие оказания первой помощи;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универсальный алгоритм оказания первой помощи; знать назначение и состав аптечки первой помощи;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поддержки пострадавшего.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«Безопасность в социуме»: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соблюдения правил безопасной межличностной коммуникации и комфортного взаимодействия в группе;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«конфликт» и характеризовать стадии его развития, факторы и причины развития;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ситуациях возникновения межличностных и групповых конфликтов;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способ разрешения конфликта с помощью третьей стороны (медиатора);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об опасных формах проявления конфликта: агрессия, домашнее насилие и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буллинг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>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межличностного общения;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знать способы противостояния ей;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коммуникации с незнакомыми людьми.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10 «Безопасность в информационном пространстве»: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понятие «цифровая среда», её характеристики и приводить примеры информационных и компьютерных угроз;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положительные возможности цифровой среды;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риски и угрозы при использовании Интернета;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кибергигиены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 xml:space="preserve"> для предупреждения возникновения опасных ситуаций в цифровой среде;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основные виды опасного и запрещённого контента в Интернете и характеризовать его признаки;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цифрового поведения, необходимых для снижения рисков и угроз при использовании Интернета (</w:t>
      </w:r>
      <w:proofErr w:type="spellStart"/>
      <w:r w:rsidRPr="00C6382F">
        <w:rPr>
          <w:rFonts w:ascii="Times New Roman" w:hAnsi="Times New Roman"/>
          <w:color w:val="333333"/>
          <w:sz w:val="28"/>
          <w:lang w:val="ru-RU"/>
        </w:rPr>
        <w:t>кибербуллинга</w:t>
      </w:r>
      <w:proofErr w:type="spellEnd"/>
      <w:r w:rsidRPr="00C6382F">
        <w:rPr>
          <w:rFonts w:ascii="Times New Roman" w:hAnsi="Times New Roman"/>
          <w:color w:val="333333"/>
          <w:sz w:val="28"/>
          <w:lang w:val="ru-RU"/>
        </w:rPr>
        <w:t>, вербовки в различные организации и группы);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:rsidR="001E0037" w:rsidRPr="00C6382F" w:rsidRDefault="00AF7CB9">
      <w:pPr>
        <w:spacing w:after="0" w:line="264" w:lineRule="auto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раскрывать основы общественно-государственной системы, роль личности в противодействии экстремизму и терроризму;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знать уровни террористической опасности и цели контртеррористической операции;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антитеррористического поведения и безопасных действий при обнаружении признаков вербовки;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1E0037" w:rsidRPr="00C6382F" w:rsidRDefault="00AF7CB9">
      <w:pPr>
        <w:spacing w:after="0"/>
        <w:ind w:firstLine="600"/>
        <w:jc w:val="both"/>
        <w:rPr>
          <w:lang w:val="ru-RU"/>
        </w:rPr>
      </w:pPr>
      <w:r w:rsidRPr="00C6382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1E0037" w:rsidRPr="00C6382F" w:rsidRDefault="001E0037">
      <w:pPr>
        <w:rPr>
          <w:lang w:val="ru-RU"/>
        </w:rPr>
        <w:sectPr w:rsidR="001E0037" w:rsidRPr="00C6382F">
          <w:pgSz w:w="11906" w:h="16383"/>
          <w:pgMar w:top="1134" w:right="850" w:bottom="1134" w:left="1701" w:header="720" w:footer="720" w:gutter="0"/>
          <w:cols w:space="720"/>
        </w:sectPr>
      </w:pPr>
    </w:p>
    <w:p w:rsidR="001E0037" w:rsidRDefault="00AF7CB9">
      <w:pPr>
        <w:spacing w:after="0"/>
        <w:ind w:left="120"/>
      </w:pPr>
      <w:bookmarkStart w:id="5" w:name="block-38012178"/>
      <w:bookmarkEnd w:id="2"/>
      <w:r w:rsidRPr="00C6382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E0037" w:rsidRDefault="00AF7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1E003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</w:tr>
      <w:tr w:rsidR="001E0037" w:rsidRPr="00210C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1E00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E0037" w:rsidRDefault="001E0037"/>
        </w:tc>
      </w:tr>
    </w:tbl>
    <w:p w:rsidR="001E0037" w:rsidRDefault="001E0037">
      <w:pPr>
        <w:sectPr w:rsidR="001E00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0037" w:rsidRDefault="00AF7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565"/>
        <w:gridCol w:w="1563"/>
        <w:gridCol w:w="1841"/>
        <w:gridCol w:w="1910"/>
        <w:gridCol w:w="2837"/>
      </w:tblGrid>
      <w:tr w:rsidR="001E003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</w:tr>
      <w:tr w:rsidR="001E0037" w:rsidRPr="00210C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1E00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E0037" w:rsidRDefault="001E0037"/>
        </w:tc>
      </w:tr>
    </w:tbl>
    <w:p w:rsidR="001E0037" w:rsidRDefault="001E0037">
      <w:pPr>
        <w:sectPr w:rsidR="001E00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0037" w:rsidRDefault="001E0037">
      <w:pPr>
        <w:sectPr w:rsidR="001E00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0037" w:rsidRDefault="00AF7CB9">
      <w:pPr>
        <w:spacing w:after="0"/>
        <w:ind w:left="120"/>
      </w:pPr>
      <w:bookmarkStart w:id="6" w:name="block-3801217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E0037" w:rsidRDefault="00AF7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3840"/>
        <w:gridCol w:w="1173"/>
        <w:gridCol w:w="1841"/>
        <w:gridCol w:w="1910"/>
        <w:gridCol w:w="1347"/>
        <w:gridCol w:w="2824"/>
      </w:tblGrid>
      <w:tr w:rsidR="001E003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образцы вооружения и военной техники Вооруженных Сил Российской Федерации </w:t>
            </w: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Организационно-штатная структура мотострелкового 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Общевоинские уставы – закон жизни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 w:rsidRPr="00210C0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E00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037" w:rsidRDefault="001E0037"/>
        </w:tc>
      </w:tr>
    </w:tbl>
    <w:p w:rsidR="001E0037" w:rsidRDefault="001E0037">
      <w:pPr>
        <w:sectPr w:rsidR="001E00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0037" w:rsidRDefault="00AF7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3834"/>
        <w:gridCol w:w="1177"/>
        <w:gridCol w:w="1841"/>
        <w:gridCol w:w="1910"/>
        <w:gridCol w:w="1347"/>
        <w:gridCol w:w="2824"/>
      </w:tblGrid>
      <w:tr w:rsidR="001E003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037" w:rsidRDefault="001E00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037" w:rsidRDefault="001E0037"/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Опасный и 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E0037" w:rsidRPr="00C873C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понятий "терроризм" и "экстремизм"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C638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общественно-государственной системы </w:t>
            </w: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E0037" w:rsidRDefault="001E0037">
            <w:pPr>
              <w:spacing w:after="0"/>
              <w:ind w:left="135"/>
            </w:pPr>
          </w:p>
        </w:tc>
      </w:tr>
      <w:tr w:rsidR="001E00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037" w:rsidRPr="00C6382F" w:rsidRDefault="00AF7CB9">
            <w:pPr>
              <w:spacing w:after="0"/>
              <w:ind w:left="135"/>
              <w:rPr>
                <w:lang w:val="ru-RU"/>
              </w:rPr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 w:rsidRPr="00C638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E0037" w:rsidRDefault="00AF7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037" w:rsidRDefault="001E0037"/>
        </w:tc>
      </w:tr>
    </w:tbl>
    <w:p w:rsidR="001E0037" w:rsidRDefault="001E0037">
      <w:pPr>
        <w:sectPr w:rsidR="001E003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AF7CB9" w:rsidRDefault="00AF7CB9" w:rsidP="00C6382F"/>
    <w:sectPr w:rsidR="00AF7C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644FD5"/>
    <w:multiLevelType w:val="multilevel"/>
    <w:tmpl w:val="DDC68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037"/>
    <w:rsid w:val="001E0037"/>
    <w:rsid w:val="00210C05"/>
    <w:rsid w:val="00AF7CB9"/>
    <w:rsid w:val="00B9463E"/>
    <w:rsid w:val="00C6382F"/>
    <w:rsid w:val="00C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1567A-0C7E-4E63-844D-D64448537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b0210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image" Target="media/image1.png"/><Relationship Id="rId19" Type="http://schemas.openxmlformats.org/officeDocument/2006/relationships/hyperlink" Target="https://m.edsoo.ru/f5eac8c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m.edsoo.ru/f5eacdf4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9597</Words>
  <Characters>54708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2</cp:revision>
  <dcterms:created xsi:type="dcterms:W3CDTF">2024-10-07T17:46:00Z</dcterms:created>
  <dcterms:modified xsi:type="dcterms:W3CDTF">2024-10-07T17:46:00Z</dcterms:modified>
</cp:coreProperties>
</file>